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B4" w:rsidRDefault="009E009F" w:rsidP="001D4259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CN0016</w:t>
      </w:r>
      <w:r w:rsidR="007B2CD5" w:rsidRPr="007B2CD5">
        <w:rPr>
          <w:rFonts w:ascii="黑体" w:eastAsia="黑体" w:hint="eastAsia"/>
          <w:b/>
          <w:sz w:val="32"/>
          <w:szCs w:val="32"/>
        </w:rPr>
        <w:t>报警对讲终端</w:t>
      </w:r>
      <w:r>
        <w:rPr>
          <w:rFonts w:ascii="黑体" w:eastAsia="黑体" w:hint="eastAsia"/>
          <w:b/>
          <w:sz w:val="32"/>
          <w:szCs w:val="32"/>
        </w:rPr>
        <w:t>使用说明</w:t>
      </w:r>
    </w:p>
    <w:p w:rsidR="005112B4" w:rsidRDefault="009E009F" w:rsidP="001D4259">
      <w:pPr>
        <w:spacing w:line="360" w:lineRule="auto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5F32D9" wp14:editId="422E85AD">
            <wp:simplePos x="0" y="0"/>
            <wp:positionH relativeFrom="column">
              <wp:posOffset>5052060</wp:posOffset>
            </wp:positionH>
            <wp:positionV relativeFrom="paragraph">
              <wp:posOffset>76835</wp:posOffset>
            </wp:positionV>
            <wp:extent cx="1009650" cy="1665605"/>
            <wp:effectExtent l="0" t="0" r="0" b="0"/>
            <wp:wrapTight wrapText="bothSides">
              <wp:wrapPolygon edited="0">
                <wp:start x="0" y="0"/>
                <wp:lineTo x="0" y="21246"/>
                <wp:lineTo x="21192" y="21246"/>
                <wp:lineTo x="21192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F95" w:rsidRPr="007047E2" w:rsidRDefault="00CB142C" w:rsidP="001D4259">
      <w:pPr>
        <w:pStyle w:val="a5"/>
        <w:spacing w:line="360" w:lineRule="auto"/>
        <w:ind w:left="510" w:firstLineChars="50" w:firstLine="1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</w:rPr>
        <w:t xml:space="preserve">   </w:t>
      </w:r>
      <w:r w:rsidR="00631A54" w:rsidRPr="007047E2">
        <w:rPr>
          <w:rFonts w:asciiTheme="minorEastAsia" w:eastAsiaTheme="minorEastAsia" w:hAnsiTheme="minorEastAsia" w:hint="eastAsia"/>
        </w:rPr>
        <w:t xml:space="preserve"> </w:t>
      </w:r>
      <w:r w:rsidR="002B695E" w:rsidRPr="007047E2">
        <w:rPr>
          <w:rFonts w:asciiTheme="minorEastAsia" w:eastAsiaTheme="minorEastAsia" w:hAnsiTheme="minorEastAsia" w:hint="eastAsia"/>
        </w:rPr>
        <w:t>CN0016报警对讲终端</w:t>
      </w:r>
      <w:r w:rsidR="009E009F" w:rsidRPr="007047E2">
        <w:rPr>
          <w:rFonts w:asciiTheme="minorEastAsia" w:eastAsiaTheme="minorEastAsia" w:hAnsiTheme="minorEastAsia" w:hint="eastAsia"/>
        </w:rPr>
        <w:t>是专门为</w:t>
      </w:r>
      <w:r w:rsidR="002B695E" w:rsidRPr="007047E2">
        <w:rPr>
          <w:rFonts w:asciiTheme="minorEastAsia" w:eastAsiaTheme="minorEastAsia" w:hAnsiTheme="minorEastAsia" w:hint="eastAsia"/>
        </w:rPr>
        <w:t>IPC、NVR、DVR、CN4216</w:t>
      </w:r>
      <w:r w:rsidR="009E009F" w:rsidRPr="007047E2">
        <w:rPr>
          <w:rFonts w:asciiTheme="minorEastAsia" w:eastAsiaTheme="minorEastAsia" w:hAnsiTheme="minorEastAsia" w:hint="eastAsia"/>
        </w:rPr>
        <w:t>等设备</w:t>
      </w:r>
      <w:r w:rsidR="007047E2" w:rsidRPr="007047E2">
        <w:rPr>
          <w:rFonts w:asciiTheme="minorEastAsia" w:eastAsiaTheme="minorEastAsia" w:hAnsiTheme="minorEastAsia" w:hint="eastAsia"/>
        </w:rPr>
        <w:t>设计的</w:t>
      </w:r>
      <w:r w:rsidR="002B695E" w:rsidRPr="007047E2">
        <w:rPr>
          <w:rFonts w:asciiTheme="minorEastAsia" w:eastAsiaTheme="minorEastAsia" w:hAnsiTheme="minorEastAsia" w:hint="eastAsia"/>
        </w:rPr>
        <w:t>外接对讲</w:t>
      </w:r>
      <w:r w:rsidR="007047E2" w:rsidRPr="007047E2">
        <w:rPr>
          <w:rFonts w:asciiTheme="minorEastAsia" w:eastAsiaTheme="minorEastAsia" w:hAnsiTheme="minorEastAsia" w:hint="eastAsia"/>
        </w:rPr>
        <w:t>设备，</w:t>
      </w:r>
      <w:r w:rsidR="007047E2" w:rsidRPr="007047E2">
        <w:rPr>
          <w:rFonts w:asciiTheme="minorEastAsia" w:eastAsiaTheme="minorEastAsia" w:hAnsiTheme="minorEastAsia" w:hint="eastAsia"/>
        </w:rPr>
        <w:t>铝合金面板、金属底盒</w:t>
      </w:r>
      <w:r w:rsidR="007047E2">
        <w:rPr>
          <w:rFonts w:asciiTheme="minorEastAsia" w:eastAsiaTheme="minorEastAsia" w:hAnsiTheme="minorEastAsia" w:hint="eastAsia"/>
        </w:rPr>
        <w:t>，适用于银行、学校等公共场的紧急报警对讲</w:t>
      </w:r>
    </w:p>
    <w:p w:rsidR="00631A54" w:rsidRDefault="00631A54" w:rsidP="007047E2">
      <w:pPr>
        <w:pStyle w:val="a5"/>
        <w:spacing w:line="360" w:lineRule="auto"/>
        <w:ind w:left="510" w:firstLineChars="50" w:firstLine="120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 xml:space="preserve">  </w:t>
      </w:r>
      <w:r w:rsidR="00C0257D">
        <w:rPr>
          <w:rFonts w:asciiTheme="minorEastAsia" w:eastAsiaTheme="minorEastAsia" w:hAnsiTheme="minorEastAsia" w:hint="eastAsia"/>
          <w:b/>
        </w:rPr>
        <w:t xml:space="preserve">   </w:t>
      </w:r>
      <w:r w:rsidR="009F51C7">
        <w:rPr>
          <w:rFonts w:asciiTheme="minorEastAsia" w:eastAsiaTheme="minorEastAsia" w:hAnsiTheme="minorEastAsia" w:hint="eastAsia"/>
          <w:b/>
        </w:rPr>
        <w:t>接口说明及相关参数：</w:t>
      </w:r>
      <w:bookmarkStart w:id="0" w:name="_GoBack"/>
      <w:bookmarkEnd w:id="0"/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992"/>
        <w:gridCol w:w="1134"/>
        <w:gridCol w:w="5954"/>
      </w:tblGrid>
      <w:tr w:rsidR="007047E2" w:rsidRPr="004C2F95" w:rsidTr="009F51C7">
        <w:tc>
          <w:tcPr>
            <w:tcW w:w="992" w:type="dxa"/>
          </w:tcPr>
          <w:p w:rsidR="007047E2" w:rsidRPr="004C2F95" w:rsidRDefault="007047E2" w:rsidP="004C2F95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4C2F95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134" w:type="dxa"/>
          </w:tcPr>
          <w:p w:rsidR="007047E2" w:rsidRPr="004C2F95" w:rsidRDefault="007047E2" w:rsidP="004C2F95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 w:rsidRPr="004C2F95">
              <w:rPr>
                <w:rFonts w:asciiTheme="minorEastAsia" w:eastAsiaTheme="minorEastAsia" w:hAnsiTheme="minorEastAsia" w:hint="eastAsia"/>
              </w:rPr>
              <w:t>项目</w:t>
            </w:r>
          </w:p>
        </w:tc>
        <w:tc>
          <w:tcPr>
            <w:tcW w:w="5954" w:type="dxa"/>
          </w:tcPr>
          <w:p w:rsidR="007047E2" w:rsidRPr="004C2F95" w:rsidRDefault="009F51C7" w:rsidP="004C2F95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描述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546BC8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B75340" w:rsidRPr="004C2F95" w:rsidRDefault="00B75340" w:rsidP="00B75340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12V+</w:t>
            </w:r>
          </w:p>
        </w:tc>
        <w:tc>
          <w:tcPr>
            <w:tcW w:w="5954" w:type="dxa"/>
            <w:vAlign w:val="center"/>
          </w:tcPr>
          <w:p w:rsidR="00B75340" w:rsidRPr="004C2F95" w:rsidRDefault="00B75340" w:rsidP="00546BC8">
            <w:pPr>
              <w:pStyle w:val="a5"/>
              <w:ind w:firstLine="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12VDC供电电源正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546BC8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134" w:type="dxa"/>
          </w:tcPr>
          <w:p w:rsidR="00B75340" w:rsidRPr="004C2F95" w:rsidRDefault="00B75340" w:rsidP="00B75340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GND</w:t>
            </w:r>
          </w:p>
        </w:tc>
        <w:tc>
          <w:tcPr>
            <w:tcW w:w="5954" w:type="dxa"/>
          </w:tcPr>
          <w:p w:rsidR="00B75340" w:rsidRPr="004C2F95" w:rsidRDefault="00B75340" w:rsidP="00546BC8">
            <w:pPr>
              <w:pStyle w:val="a5"/>
              <w:spacing w:line="360" w:lineRule="auto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电源负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546BC8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134" w:type="dxa"/>
          </w:tcPr>
          <w:p w:rsidR="00B75340" w:rsidRDefault="00B75340" w:rsidP="00B75340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Ain</w:t>
            </w:r>
            <w:proofErr w:type="spellEnd"/>
          </w:p>
        </w:tc>
        <w:tc>
          <w:tcPr>
            <w:tcW w:w="5954" w:type="dxa"/>
          </w:tcPr>
          <w:p w:rsidR="00B75340" w:rsidRPr="00FD1878" w:rsidRDefault="00B75340" w:rsidP="00546BC8">
            <w:pPr>
              <w:pStyle w:val="a5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音频输入正，接DVR等的音频输</w:t>
            </w:r>
            <w:r w:rsidRPr="00B75340">
              <w:rPr>
                <w:rFonts w:asciiTheme="minorEastAsia" w:eastAsiaTheme="minorEastAsia" w:hAnsiTheme="minorEastAsia" w:hint="eastAsia"/>
                <w:b/>
              </w:rPr>
              <w:t>出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546BC8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34" w:type="dxa"/>
          </w:tcPr>
          <w:p w:rsidR="00B75340" w:rsidRDefault="00B75340" w:rsidP="00B75340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GND</w:t>
            </w:r>
          </w:p>
        </w:tc>
        <w:tc>
          <w:tcPr>
            <w:tcW w:w="5954" w:type="dxa"/>
          </w:tcPr>
          <w:p w:rsidR="00B75340" w:rsidRDefault="00B75340" w:rsidP="00546BC8">
            <w:pPr>
              <w:pStyle w:val="a5"/>
              <w:spacing w:line="360" w:lineRule="auto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音频公共负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4C2F95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134" w:type="dxa"/>
          </w:tcPr>
          <w:p w:rsidR="00B75340" w:rsidRDefault="00B75340" w:rsidP="00B75340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</w:rPr>
              <w:t>Aout</w:t>
            </w:r>
            <w:proofErr w:type="spellEnd"/>
          </w:p>
        </w:tc>
        <w:tc>
          <w:tcPr>
            <w:tcW w:w="5954" w:type="dxa"/>
          </w:tcPr>
          <w:p w:rsidR="00B75340" w:rsidRPr="00FD1878" w:rsidRDefault="00B75340" w:rsidP="00B75340">
            <w:pPr>
              <w:pStyle w:val="a5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音频输出正，接DVR等的音频输</w:t>
            </w:r>
            <w:r w:rsidRPr="00B75340">
              <w:rPr>
                <w:rFonts w:asciiTheme="minorEastAsia" w:eastAsiaTheme="minorEastAsia" w:hAnsiTheme="minorEastAsia" w:hint="eastAsia"/>
                <w:b/>
              </w:rPr>
              <w:t>入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4C2F95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34" w:type="dxa"/>
          </w:tcPr>
          <w:p w:rsidR="00B75340" w:rsidRDefault="00B75340" w:rsidP="00B75340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5954" w:type="dxa"/>
          </w:tcPr>
          <w:p w:rsidR="00B75340" w:rsidRDefault="00B75340" w:rsidP="004C2F95">
            <w:pPr>
              <w:pStyle w:val="a5"/>
              <w:spacing w:line="360" w:lineRule="auto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常开，继电器干触点输出，</w:t>
            </w:r>
            <w:r w:rsidR="009F51C7">
              <w:rPr>
                <w:rFonts w:asciiTheme="minorEastAsia" w:eastAsiaTheme="minorEastAsia" w:hAnsiTheme="minorEastAsia" w:hint="eastAsia"/>
              </w:rPr>
              <w:t>跟随按键操作切换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546BC8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1134" w:type="dxa"/>
          </w:tcPr>
          <w:p w:rsidR="00B75340" w:rsidRPr="004C2F95" w:rsidRDefault="00B75340" w:rsidP="00B75340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NC</w:t>
            </w:r>
          </w:p>
        </w:tc>
        <w:tc>
          <w:tcPr>
            <w:tcW w:w="5954" w:type="dxa"/>
          </w:tcPr>
          <w:p w:rsidR="00B75340" w:rsidRPr="004C2F95" w:rsidRDefault="009F51C7" w:rsidP="00546BC8">
            <w:pPr>
              <w:pStyle w:val="a5"/>
              <w:spacing w:line="360" w:lineRule="auto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常闭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546BC8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1134" w:type="dxa"/>
          </w:tcPr>
          <w:p w:rsidR="00B75340" w:rsidRPr="004C2F95" w:rsidRDefault="00B75340" w:rsidP="00B75340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</w:t>
            </w:r>
          </w:p>
        </w:tc>
        <w:tc>
          <w:tcPr>
            <w:tcW w:w="5954" w:type="dxa"/>
          </w:tcPr>
          <w:p w:rsidR="00B75340" w:rsidRPr="004C2F95" w:rsidRDefault="009F51C7" w:rsidP="00546BC8">
            <w:pPr>
              <w:pStyle w:val="a5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继电器公共端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546BC8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134" w:type="dxa"/>
          </w:tcPr>
          <w:p w:rsidR="00B75340" w:rsidRPr="004C2F95" w:rsidRDefault="00B75340" w:rsidP="009F51C7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外观</w:t>
            </w:r>
          </w:p>
        </w:tc>
        <w:tc>
          <w:tcPr>
            <w:tcW w:w="5954" w:type="dxa"/>
          </w:tcPr>
          <w:p w:rsidR="00B75340" w:rsidRPr="004C2F95" w:rsidRDefault="00B75340" w:rsidP="00546BC8">
            <w:pPr>
              <w:pStyle w:val="a5"/>
              <w:spacing w:line="360" w:lineRule="auto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铝合金面板、金属底盒，防护级别IP54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546BC8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134" w:type="dxa"/>
          </w:tcPr>
          <w:p w:rsidR="00B75340" w:rsidRPr="004C2F95" w:rsidRDefault="00B75340" w:rsidP="009F51C7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按键</w:t>
            </w:r>
          </w:p>
        </w:tc>
        <w:tc>
          <w:tcPr>
            <w:tcW w:w="5954" w:type="dxa"/>
          </w:tcPr>
          <w:p w:rsidR="00B75340" w:rsidRPr="004C2F95" w:rsidRDefault="00B75340" w:rsidP="00546BC8">
            <w:pPr>
              <w:pStyle w:val="a5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1个自带双色灯按键，绿色表示通电待机状态，红色表示按下键报警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Default="009F51C7" w:rsidP="004C2F95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11</w:t>
            </w:r>
          </w:p>
        </w:tc>
        <w:tc>
          <w:tcPr>
            <w:tcW w:w="1134" w:type="dxa"/>
          </w:tcPr>
          <w:p w:rsidR="00B75340" w:rsidRDefault="00B75340" w:rsidP="009F51C7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喇叭</w:t>
            </w:r>
          </w:p>
        </w:tc>
        <w:tc>
          <w:tcPr>
            <w:tcW w:w="5954" w:type="dxa"/>
          </w:tcPr>
          <w:p w:rsidR="00B75340" w:rsidRDefault="00B75340" w:rsidP="004C2F95">
            <w:pPr>
              <w:pStyle w:val="a5"/>
              <w:spacing w:line="360" w:lineRule="auto"/>
              <w:ind w:firstLine="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4Ω、3W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Pr="004C2F95" w:rsidRDefault="009F51C7" w:rsidP="004C2F95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134" w:type="dxa"/>
          </w:tcPr>
          <w:p w:rsidR="00B75340" w:rsidRDefault="00B75340" w:rsidP="009F51C7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消回音</w:t>
            </w:r>
          </w:p>
        </w:tc>
        <w:tc>
          <w:tcPr>
            <w:tcW w:w="5954" w:type="dxa"/>
          </w:tcPr>
          <w:p w:rsidR="00B75340" w:rsidRDefault="00B75340" w:rsidP="004C2F95">
            <w:pPr>
              <w:pStyle w:val="a5"/>
              <w:spacing w:line="360" w:lineRule="auto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全双工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Default="009F51C7" w:rsidP="009F51C7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13</w:t>
            </w:r>
          </w:p>
        </w:tc>
        <w:tc>
          <w:tcPr>
            <w:tcW w:w="1134" w:type="dxa"/>
          </w:tcPr>
          <w:p w:rsidR="00B75340" w:rsidRDefault="00B75340" w:rsidP="009F51C7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尺寸</w:t>
            </w:r>
          </w:p>
        </w:tc>
        <w:tc>
          <w:tcPr>
            <w:tcW w:w="5954" w:type="dxa"/>
          </w:tcPr>
          <w:p w:rsidR="00B75340" w:rsidRDefault="00B75340" w:rsidP="009F7C92">
            <w:pPr>
              <w:pStyle w:val="a5"/>
              <w:spacing w:line="360" w:lineRule="auto"/>
              <w:ind w:firstLine="0"/>
              <w:rPr>
                <w:rFonts w:asciiTheme="minorEastAsia" w:eastAsiaTheme="minorEastAsia" w:hAnsiTheme="minorEastAsia"/>
              </w:rPr>
            </w:pPr>
            <w:r w:rsidRPr="00DE4366">
              <w:rPr>
                <w:rFonts w:asciiTheme="minorEastAsia" w:eastAsiaTheme="minorEastAsia" w:hAnsiTheme="minorEastAsia"/>
              </w:rPr>
              <w:t>180*105*3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DE4366">
              <w:rPr>
                <w:rFonts w:asciiTheme="minorEastAsia" w:eastAsiaTheme="minorEastAsia" w:hAnsiTheme="minorEastAsia"/>
              </w:rPr>
              <w:t>mm</w:t>
            </w:r>
          </w:p>
        </w:tc>
      </w:tr>
      <w:tr w:rsidR="00B75340" w:rsidRPr="004C2F95" w:rsidTr="009F51C7">
        <w:tc>
          <w:tcPr>
            <w:tcW w:w="992" w:type="dxa"/>
          </w:tcPr>
          <w:p w:rsidR="00B75340" w:rsidRDefault="009F51C7" w:rsidP="00302CD4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</w:p>
        </w:tc>
        <w:tc>
          <w:tcPr>
            <w:tcW w:w="1134" w:type="dxa"/>
          </w:tcPr>
          <w:p w:rsidR="00B75340" w:rsidRDefault="00B75340" w:rsidP="009F51C7">
            <w:pPr>
              <w:pStyle w:val="a5"/>
              <w:spacing w:line="360" w:lineRule="auto"/>
              <w:ind w:firstLine="0"/>
              <w:jc w:val="center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功耗</w:t>
            </w:r>
          </w:p>
        </w:tc>
        <w:tc>
          <w:tcPr>
            <w:tcW w:w="5954" w:type="dxa"/>
          </w:tcPr>
          <w:p w:rsidR="00B75340" w:rsidRPr="00DE4366" w:rsidRDefault="00B75340" w:rsidP="009F7C92">
            <w:pPr>
              <w:pStyle w:val="a5"/>
              <w:spacing w:line="360" w:lineRule="auto"/>
              <w:ind w:firstLine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20mA</w:t>
            </w:r>
          </w:p>
        </w:tc>
      </w:tr>
    </w:tbl>
    <w:p w:rsidR="006A55F1" w:rsidRDefault="00D2782B" w:rsidP="004A0E69">
      <w:pPr>
        <w:spacing w:line="360" w:lineRule="auto"/>
        <w:jc w:val="center"/>
        <w:rPr>
          <w:rFonts w:asciiTheme="minorEastAsia" w:hAnsiTheme="minorEastAsia" w:cs="Calibri"/>
        </w:rPr>
      </w:pPr>
      <w:r>
        <w:rPr>
          <w:rFonts w:asciiTheme="minorEastAsia" w:hAnsiTheme="minorEastAsia" w:cs="Calibri" w:hint="eastAsia"/>
        </w:rPr>
        <w:t xml:space="preserve">  </w:t>
      </w:r>
    </w:p>
    <w:sectPr w:rsidR="006A55F1" w:rsidSect="00A662DA">
      <w:headerReference w:type="default" r:id="rId9"/>
      <w:footerReference w:type="default" r:id="rId10"/>
      <w:pgSz w:w="11906" w:h="16838"/>
      <w:pgMar w:top="1670" w:right="1133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3FB" w:rsidRDefault="00BE43FB" w:rsidP="00ED77F5">
      <w:r>
        <w:separator/>
      </w:r>
    </w:p>
  </w:endnote>
  <w:endnote w:type="continuationSeparator" w:id="0">
    <w:p w:rsidR="00BE43FB" w:rsidRDefault="00BE43FB" w:rsidP="00ED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B4" w:rsidRPr="005112B4" w:rsidRDefault="005112B4" w:rsidP="005112B4">
    <w:pPr>
      <w:pStyle w:val="a4"/>
      <w:pBdr>
        <w:top w:val="single" w:sz="4" w:space="1" w:color="auto"/>
      </w:pBdr>
      <w:rPr>
        <w:sz w:val="21"/>
        <w:szCs w:val="21"/>
      </w:rPr>
    </w:pPr>
    <w:r w:rsidRPr="005112B4">
      <w:rPr>
        <w:rFonts w:hint="eastAsia"/>
        <w:sz w:val="21"/>
        <w:szCs w:val="21"/>
      </w:rPr>
      <w:t>深圳市丛文安全电子有限公司</w:t>
    </w:r>
    <w:r w:rsidR="006F7F79" w:rsidRPr="005112B4">
      <w:rPr>
        <w:sz w:val="21"/>
        <w:szCs w:val="21"/>
      </w:rPr>
      <w:fldChar w:fldCharType="begin"/>
    </w:r>
    <w:r w:rsidRPr="005112B4">
      <w:rPr>
        <w:sz w:val="21"/>
        <w:szCs w:val="21"/>
      </w:rPr>
      <w:instrText>PAGE   \* MERGEFORMAT</w:instrText>
    </w:r>
    <w:r w:rsidR="006F7F79" w:rsidRPr="005112B4">
      <w:rPr>
        <w:sz w:val="21"/>
        <w:szCs w:val="21"/>
      </w:rPr>
      <w:fldChar w:fldCharType="separate"/>
    </w:r>
    <w:r w:rsidR="009F51C7" w:rsidRPr="009F51C7">
      <w:rPr>
        <w:noProof/>
        <w:sz w:val="21"/>
        <w:szCs w:val="21"/>
        <w:lang w:val="zh-CN"/>
      </w:rPr>
      <w:t>1</w:t>
    </w:r>
    <w:r w:rsidR="006F7F79" w:rsidRPr="005112B4">
      <w:rPr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3FB" w:rsidRDefault="00BE43FB" w:rsidP="00ED77F5">
      <w:r>
        <w:separator/>
      </w:r>
    </w:p>
  </w:footnote>
  <w:footnote w:type="continuationSeparator" w:id="0">
    <w:p w:rsidR="00BE43FB" w:rsidRDefault="00BE43FB" w:rsidP="00ED7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2B4" w:rsidRPr="005112B4" w:rsidRDefault="005112B4" w:rsidP="009E009F">
    <w:pPr>
      <w:pStyle w:val="a3"/>
      <w:pBdr>
        <w:bottom w:val="single" w:sz="6" w:space="3" w:color="auto"/>
      </w:pBdr>
      <w:rPr>
        <w:sz w:val="21"/>
        <w:szCs w:val="21"/>
      </w:rPr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A8768" wp14:editId="2009548F">
          <wp:simplePos x="0" y="0"/>
          <wp:positionH relativeFrom="column">
            <wp:posOffset>38100</wp:posOffset>
          </wp:positionH>
          <wp:positionV relativeFrom="paragraph">
            <wp:posOffset>-121285</wp:posOffset>
          </wp:positionV>
          <wp:extent cx="838200" cy="332105"/>
          <wp:effectExtent l="0" t="0" r="0" b="0"/>
          <wp:wrapTight wrapText="bothSides">
            <wp:wrapPolygon edited="0">
              <wp:start x="0" y="0"/>
              <wp:lineTo x="0" y="19824"/>
              <wp:lineTo x="21109" y="19824"/>
              <wp:lineTo x="21109" y="0"/>
              <wp:lineTo x="0" y="0"/>
            </wp:wrapPolygon>
          </wp:wrapTight>
          <wp:docPr id="1" name="图片 0" descr="丛文安全LOGO_9.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丛文安全LOGO_9.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3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09F">
      <w:rPr>
        <w:rFonts w:hint="eastAsia"/>
        <w:sz w:val="21"/>
        <w:szCs w:val="21"/>
      </w:rPr>
      <w:t>产品说明书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1CEC"/>
    <w:multiLevelType w:val="hybridMultilevel"/>
    <w:tmpl w:val="00923832"/>
    <w:lvl w:ilvl="0" w:tplc="5ACE0326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宋体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06C64"/>
    <w:multiLevelType w:val="hybridMultilevel"/>
    <w:tmpl w:val="2AFA2418"/>
    <w:lvl w:ilvl="0" w:tplc="D43EE274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C6E004B"/>
    <w:multiLevelType w:val="hybridMultilevel"/>
    <w:tmpl w:val="B1E064E0"/>
    <w:lvl w:ilvl="0" w:tplc="4D1A7756">
      <w:start w:val="2"/>
      <w:numFmt w:val="decimal"/>
      <w:lvlText w:val="%1、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3">
    <w:nsid w:val="0EC144C6"/>
    <w:multiLevelType w:val="hybridMultilevel"/>
    <w:tmpl w:val="F3324614"/>
    <w:lvl w:ilvl="0" w:tplc="45543BEA">
      <w:start w:val="1"/>
      <w:numFmt w:val="decimal"/>
      <w:lvlText w:val="%1、"/>
      <w:lvlJc w:val="left"/>
      <w:pPr>
        <w:ind w:left="958" w:hanging="390"/>
      </w:pPr>
      <w:rPr>
        <w:rFonts w:eastAsiaTheme="minorEastAsia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4">
    <w:nsid w:val="0FD46A14"/>
    <w:multiLevelType w:val="hybridMultilevel"/>
    <w:tmpl w:val="B964D8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FFA0D38"/>
    <w:multiLevelType w:val="hybridMultilevel"/>
    <w:tmpl w:val="4C2EF6BC"/>
    <w:lvl w:ilvl="0" w:tplc="DD3829C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22F5032"/>
    <w:multiLevelType w:val="hybridMultilevel"/>
    <w:tmpl w:val="8BC0B834"/>
    <w:lvl w:ilvl="0" w:tplc="80ACA8FE">
      <w:start w:val="8"/>
      <w:numFmt w:val="bullet"/>
      <w:lvlText w:val=""/>
      <w:lvlJc w:val="left"/>
      <w:pPr>
        <w:ind w:left="360" w:hanging="360"/>
      </w:pPr>
      <w:rPr>
        <w:rFonts w:ascii="Wingdings" w:eastAsia="宋体" w:hAnsi="Wingdings" w:cs="宋体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DB4E37"/>
    <w:multiLevelType w:val="hybridMultilevel"/>
    <w:tmpl w:val="BC4663A4"/>
    <w:lvl w:ilvl="0" w:tplc="8744BA3A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>
    <w:nsid w:val="38DB6183"/>
    <w:multiLevelType w:val="hybridMultilevel"/>
    <w:tmpl w:val="05644136"/>
    <w:lvl w:ilvl="0" w:tplc="99B8D50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CED236C"/>
    <w:multiLevelType w:val="hybridMultilevel"/>
    <w:tmpl w:val="2D7C3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B56D3B"/>
    <w:multiLevelType w:val="hybridMultilevel"/>
    <w:tmpl w:val="A4BC5BF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49E81DAF"/>
    <w:multiLevelType w:val="hybridMultilevel"/>
    <w:tmpl w:val="18B2E584"/>
    <w:lvl w:ilvl="0" w:tplc="B00AFE36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2">
    <w:nsid w:val="4A125DA6"/>
    <w:multiLevelType w:val="hybridMultilevel"/>
    <w:tmpl w:val="DB2A6D74"/>
    <w:lvl w:ilvl="0" w:tplc="906E357A">
      <w:start w:val="1"/>
      <w:numFmt w:val="decimal"/>
      <w:lvlText w:val="（%1）"/>
      <w:lvlJc w:val="left"/>
      <w:pPr>
        <w:ind w:left="17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abstractNum w:abstractNumId="13">
    <w:nsid w:val="4BA079C4"/>
    <w:multiLevelType w:val="hybridMultilevel"/>
    <w:tmpl w:val="4308F782"/>
    <w:lvl w:ilvl="0" w:tplc="F14212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529D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1EFC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6A8F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6CA9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4B036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D836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ECE8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FF4E1F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52733ADF"/>
    <w:multiLevelType w:val="multilevel"/>
    <w:tmpl w:val="52733ADF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64B4765"/>
    <w:multiLevelType w:val="hybridMultilevel"/>
    <w:tmpl w:val="12DAAC12"/>
    <w:lvl w:ilvl="0" w:tplc="9D0C6AB8">
      <w:start w:val="1"/>
      <w:numFmt w:val="lowerLetter"/>
      <w:lvlText w:val="%1、"/>
      <w:lvlJc w:val="left"/>
      <w:pPr>
        <w:ind w:left="1351" w:hanging="360"/>
      </w:pPr>
      <w:rPr>
        <w:rFonts w:ascii="Calibri" w:eastAsiaTheme="minorEastAsia" w:hAnsi="Calibri" w:cs="Calibri"/>
      </w:rPr>
    </w:lvl>
    <w:lvl w:ilvl="1" w:tplc="04090019" w:tentative="1">
      <w:start w:val="1"/>
      <w:numFmt w:val="lowerLetter"/>
      <w:lvlText w:val="%2)"/>
      <w:lvlJc w:val="left"/>
      <w:pPr>
        <w:ind w:left="1831" w:hanging="420"/>
      </w:pPr>
    </w:lvl>
    <w:lvl w:ilvl="2" w:tplc="0409001B" w:tentative="1">
      <w:start w:val="1"/>
      <w:numFmt w:val="lowerRoman"/>
      <w:lvlText w:val="%3."/>
      <w:lvlJc w:val="righ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9" w:tentative="1">
      <w:start w:val="1"/>
      <w:numFmt w:val="lowerLetter"/>
      <w:lvlText w:val="%5)"/>
      <w:lvlJc w:val="left"/>
      <w:pPr>
        <w:ind w:left="3091" w:hanging="420"/>
      </w:pPr>
    </w:lvl>
    <w:lvl w:ilvl="5" w:tplc="0409001B" w:tentative="1">
      <w:start w:val="1"/>
      <w:numFmt w:val="lowerRoman"/>
      <w:lvlText w:val="%6."/>
      <w:lvlJc w:val="righ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9" w:tentative="1">
      <w:start w:val="1"/>
      <w:numFmt w:val="lowerLetter"/>
      <w:lvlText w:val="%8)"/>
      <w:lvlJc w:val="left"/>
      <w:pPr>
        <w:ind w:left="4351" w:hanging="420"/>
      </w:pPr>
    </w:lvl>
    <w:lvl w:ilvl="8" w:tplc="0409001B" w:tentative="1">
      <w:start w:val="1"/>
      <w:numFmt w:val="lowerRoman"/>
      <w:lvlText w:val="%9."/>
      <w:lvlJc w:val="right"/>
      <w:pPr>
        <w:ind w:left="4771" w:hanging="420"/>
      </w:pPr>
    </w:lvl>
  </w:abstractNum>
  <w:abstractNum w:abstractNumId="16">
    <w:nsid w:val="57C033A9"/>
    <w:multiLevelType w:val="hybridMultilevel"/>
    <w:tmpl w:val="154C8B52"/>
    <w:lvl w:ilvl="0" w:tplc="6636C2D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D0FE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F5025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498D9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F02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F49F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760A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D865D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B43B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59A734AE"/>
    <w:multiLevelType w:val="multilevel"/>
    <w:tmpl w:val="59A734A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F6D1D36"/>
    <w:multiLevelType w:val="hybridMultilevel"/>
    <w:tmpl w:val="DE32E44C"/>
    <w:lvl w:ilvl="0" w:tplc="419A02D4">
      <w:start w:val="1"/>
      <w:numFmt w:val="japaneseCounting"/>
      <w:lvlText w:val="%1、"/>
      <w:lvlJc w:val="left"/>
      <w:pPr>
        <w:ind w:left="510" w:hanging="51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0FE4D5D"/>
    <w:multiLevelType w:val="hybridMultilevel"/>
    <w:tmpl w:val="F3324614"/>
    <w:lvl w:ilvl="0" w:tplc="45543BEA">
      <w:start w:val="1"/>
      <w:numFmt w:val="decimal"/>
      <w:lvlText w:val="%1、"/>
      <w:lvlJc w:val="left"/>
      <w:pPr>
        <w:ind w:left="900" w:hanging="390"/>
      </w:pPr>
      <w:rPr>
        <w:rFonts w:eastAsiaTheme="minorEastAsia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0">
    <w:nsid w:val="6E3C5500"/>
    <w:multiLevelType w:val="hybridMultilevel"/>
    <w:tmpl w:val="43AA2276"/>
    <w:lvl w:ilvl="0" w:tplc="AF1EB35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80224E"/>
    <w:multiLevelType w:val="hybridMultilevel"/>
    <w:tmpl w:val="C382C828"/>
    <w:lvl w:ilvl="0" w:tplc="9B2EC756">
      <w:start w:val="1"/>
      <w:numFmt w:val="decimal"/>
      <w:lvlText w:val="%1）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90" w:hanging="420"/>
      </w:pPr>
    </w:lvl>
    <w:lvl w:ilvl="2" w:tplc="0409001B" w:tentative="1">
      <w:start w:val="1"/>
      <w:numFmt w:val="lowerRoman"/>
      <w:lvlText w:val="%3."/>
      <w:lvlJc w:val="righ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9" w:tentative="1">
      <w:start w:val="1"/>
      <w:numFmt w:val="lowerLetter"/>
      <w:lvlText w:val="%5)"/>
      <w:lvlJc w:val="left"/>
      <w:pPr>
        <w:ind w:left="3150" w:hanging="420"/>
      </w:pPr>
    </w:lvl>
    <w:lvl w:ilvl="5" w:tplc="0409001B" w:tentative="1">
      <w:start w:val="1"/>
      <w:numFmt w:val="lowerRoman"/>
      <w:lvlText w:val="%6."/>
      <w:lvlJc w:val="righ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9" w:tentative="1">
      <w:start w:val="1"/>
      <w:numFmt w:val="lowerLetter"/>
      <w:lvlText w:val="%8)"/>
      <w:lvlJc w:val="left"/>
      <w:pPr>
        <w:ind w:left="4410" w:hanging="420"/>
      </w:pPr>
    </w:lvl>
    <w:lvl w:ilvl="8" w:tplc="0409001B" w:tentative="1">
      <w:start w:val="1"/>
      <w:numFmt w:val="lowerRoman"/>
      <w:lvlText w:val="%9."/>
      <w:lvlJc w:val="right"/>
      <w:pPr>
        <w:ind w:left="483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21"/>
  </w:num>
  <w:num w:numId="10">
    <w:abstractNumId w:val="2"/>
  </w:num>
  <w:num w:numId="11">
    <w:abstractNumId w:val="15"/>
  </w:num>
  <w:num w:numId="12">
    <w:abstractNumId w:val="12"/>
  </w:num>
  <w:num w:numId="13">
    <w:abstractNumId w:val="16"/>
  </w:num>
  <w:num w:numId="14">
    <w:abstractNumId w:val="13"/>
  </w:num>
  <w:num w:numId="15">
    <w:abstractNumId w:val="17"/>
  </w:num>
  <w:num w:numId="16">
    <w:abstractNumId w:val="14"/>
  </w:num>
  <w:num w:numId="17">
    <w:abstractNumId w:val="8"/>
  </w:num>
  <w:num w:numId="18">
    <w:abstractNumId w:val="11"/>
  </w:num>
  <w:num w:numId="19">
    <w:abstractNumId w:val="5"/>
  </w:num>
  <w:num w:numId="20">
    <w:abstractNumId w:val="18"/>
  </w:num>
  <w:num w:numId="21">
    <w:abstractNumId w:val="19"/>
  </w:num>
  <w:num w:numId="22">
    <w:abstractNumId w:val="9"/>
  </w:num>
  <w:num w:numId="23">
    <w:abstractNumId w:val="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7F5"/>
    <w:rsid w:val="00004803"/>
    <w:rsid w:val="000204A9"/>
    <w:rsid w:val="000361C1"/>
    <w:rsid w:val="0004081B"/>
    <w:rsid w:val="00074103"/>
    <w:rsid w:val="000958EB"/>
    <w:rsid w:val="000A01F7"/>
    <w:rsid w:val="000B5F82"/>
    <w:rsid w:val="000C3BB5"/>
    <w:rsid w:val="000E7B52"/>
    <w:rsid w:val="00113AED"/>
    <w:rsid w:val="001166F0"/>
    <w:rsid w:val="00125046"/>
    <w:rsid w:val="00171513"/>
    <w:rsid w:val="00173B4B"/>
    <w:rsid w:val="001751A4"/>
    <w:rsid w:val="001C44E6"/>
    <w:rsid w:val="001D4259"/>
    <w:rsid w:val="001F59C5"/>
    <w:rsid w:val="001F7519"/>
    <w:rsid w:val="001F793A"/>
    <w:rsid w:val="00202BAE"/>
    <w:rsid w:val="00210FD6"/>
    <w:rsid w:val="002117C3"/>
    <w:rsid w:val="00215C9E"/>
    <w:rsid w:val="00222059"/>
    <w:rsid w:val="0022462F"/>
    <w:rsid w:val="00231731"/>
    <w:rsid w:val="00232F86"/>
    <w:rsid w:val="00257EB0"/>
    <w:rsid w:val="00265050"/>
    <w:rsid w:val="00283B99"/>
    <w:rsid w:val="002A1EF5"/>
    <w:rsid w:val="002B65E1"/>
    <w:rsid w:val="002B672A"/>
    <w:rsid w:val="002B695E"/>
    <w:rsid w:val="002E0E48"/>
    <w:rsid w:val="002E756D"/>
    <w:rsid w:val="002F037C"/>
    <w:rsid w:val="00300608"/>
    <w:rsid w:val="003016B5"/>
    <w:rsid w:val="00302A51"/>
    <w:rsid w:val="00302CD4"/>
    <w:rsid w:val="00350862"/>
    <w:rsid w:val="00350EFD"/>
    <w:rsid w:val="00351D7D"/>
    <w:rsid w:val="00395D5D"/>
    <w:rsid w:val="003C20F9"/>
    <w:rsid w:val="003C2F2A"/>
    <w:rsid w:val="003C7A5B"/>
    <w:rsid w:val="003D45CF"/>
    <w:rsid w:val="003F7ADF"/>
    <w:rsid w:val="0043198A"/>
    <w:rsid w:val="00432A7D"/>
    <w:rsid w:val="00442A22"/>
    <w:rsid w:val="004A0E69"/>
    <w:rsid w:val="004B09F3"/>
    <w:rsid w:val="004B0AB1"/>
    <w:rsid w:val="004B7151"/>
    <w:rsid w:val="004C2F95"/>
    <w:rsid w:val="004E1AC8"/>
    <w:rsid w:val="004F4E72"/>
    <w:rsid w:val="005014FC"/>
    <w:rsid w:val="00503045"/>
    <w:rsid w:val="005112B4"/>
    <w:rsid w:val="00545101"/>
    <w:rsid w:val="005613E6"/>
    <w:rsid w:val="005644AF"/>
    <w:rsid w:val="00583AA6"/>
    <w:rsid w:val="00583C4C"/>
    <w:rsid w:val="00597902"/>
    <w:rsid w:val="005B2A16"/>
    <w:rsid w:val="005B35B2"/>
    <w:rsid w:val="005B671B"/>
    <w:rsid w:val="005C01AA"/>
    <w:rsid w:val="005C055F"/>
    <w:rsid w:val="005C6974"/>
    <w:rsid w:val="005E609C"/>
    <w:rsid w:val="00617E84"/>
    <w:rsid w:val="006260F3"/>
    <w:rsid w:val="00631A54"/>
    <w:rsid w:val="006431F0"/>
    <w:rsid w:val="00652EA7"/>
    <w:rsid w:val="00674F33"/>
    <w:rsid w:val="00675384"/>
    <w:rsid w:val="00677F9E"/>
    <w:rsid w:val="006805CB"/>
    <w:rsid w:val="00683697"/>
    <w:rsid w:val="00690C9B"/>
    <w:rsid w:val="006A55F1"/>
    <w:rsid w:val="006B1E83"/>
    <w:rsid w:val="006B3B29"/>
    <w:rsid w:val="006B6D26"/>
    <w:rsid w:val="006D33AC"/>
    <w:rsid w:val="006E1507"/>
    <w:rsid w:val="006F7136"/>
    <w:rsid w:val="006F7F79"/>
    <w:rsid w:val="00703EB4"/>
    <w:rsid w:val="007047E2"/>
    <w:rsid w:val="007176BF"/>
    <w:rsid w:val="007304D2"/>
    <w:rsid w:val="007431EE"/>
    <w:rsid w:val="00771555"/>
    <w:rsid w:val="00780DAB"/>
    <w:rsid w:val="00790FE5"/>
    <w:rsid w:val="0079310F"/>
    <w:rsid w:val="00793CD8"/>
    <w:rsid w:val="0079679C"/>
    <w:rsid w:val="007A1D13"/>
    <w:rsid w:val="007B2CD5"/>
    <w:rsid w:val="007B486D"/>
    <w:rsid w:val="007B567E"/>
    <w:rsid w:val="007B6703"/>
    <w:rsid w:val="007D1FD7"/>
    <w:rsid w:val="007E298D"/>
    <w:rsid w:val="0081700D"/>
    <w:rsid w:val="00826F7E"/>
    <w:rsid w:val="008330FE"/>
    <w:rsid w:val="00850907"/>
    <w:rsid w:val="008668D0"/>
    <w:rsid w:val="00870DEA"/>
    <w:rsid w:val="00876769"/>
    <w:rsid w:val="008772EB"/>
    <w:rsid w:val="0089315E"/>
    <w:rsid w:val="008C1BDE"/>
    <w:rsid w:val="008D45BD"/>
    <w:rsid w:val="008D5471"/>
    <w:rsid w:val="008E7086"/>
    <w:rsid w:val="008F30F4"/>
    <w:rsid w:val="008F749F"/>
    <w:rsid w:val="0092050E"/>
    <w:rsid w:val="00933358"/>
    <w:rsid w:val="00955482"/>
    <w:rsid w:val="0098226D"/>
    <w:rsid w:val="00984801"/>
    <w:rsid w:val="00992F69"/>
    <w:rsid w:val="00997A59"/>
    <w:rsid w:val="009A36D7"/>
    <w:rsid w:val="009E009F"/>
    <w:rsid w:val="009E1767"/>
    <w:rsid w:val="009E27FA"/>
    <w:rsid w:val="009F51C7"/>
    <w:rsid w:val="009F7C92"/>
    <w:rsid w:val="00A035EE"/>
    <w:rsid w:val="00A14F9A"/>
    <w:rsid w:val="00A20253"/>
    <w:rsid w:val="00A238F3"/>
    <w:rsid w:val="00A24D95"/>
    <w:rsid w:val="00A27230"/>
    <w:rsid w:val="00A41941"/>
    <w:rsid w:val="00A55576"/>
    <w:rsid w:val="00A55BDE"/>
    <w:rsid w:val="00A631A2"/>
    <w:rsid w:val="00A662DA"/>
    <w:rsid w:val="00A8308B"/>
    <w:rsid w:val="00A85785"/>
    <w:rsid w:val="00A86AD6"/>
    <w:rsid w:val="00AA404C"/>
    <w:rsid w:val="00AA4E25"/>
    <w:rsid w:val="00AA5329"/>
    <w:rsid w:val="00AB6E3A"/>
    <w:rsid w:val="00AD1B0C"/>
    <w:rsid w:val="00AD1FA9"/>
    <w:rsid w:val="00AD336C"/>
    <w:rsid w:val="00AD51B6"/>
    <w:rsid w:val="00AD6BF4"/>
    <w:rsid w:val="00AE0009"/>
    <w:rsid w:val="00B02B88"/>
    <w:rsid w:val="00B058D1"/>
    <w:rsid w:val="00B171AD"/>
    <w:rsid w:val="00B30019"/>
    <w:rsid w:val="00B353BE"/>
    <w:rsid w:val="00B365A8"/>
    <w:rsid w:val="00B421A7"/>
    <w:rsid w:val="00B5260A"/>
    <w:rsid w:val="00B74CBC"/>
    <w:rsid w:val="00B75340"/>
    <w:rsid w:val="00BE43FB"/>
    <w:rsid w:val="00C0257D"/>
    <w:rsid w:val="00C06D89"/>
    <w:rsid w:val="00C111CA"/>
    <w:rsid w:val="00C12C37"/>
    <w:rsid w:val="00C17926"/>
    <w:rsid w:val="00C372F2"/>
    <w:rsid w:val="00C60743"/>
    <w:rsid w:val="00C71AD4"/>
    <w:rsid w:val="00C75A62"/>
    <w:rsid w:val="00C813D0"/>
    <w:rsid w:val="00C97796"/>
    <w:rsid w:val="00CA054C"/>
    <w:rsid w:val="00CB142C"/>
    <w:rsid w:val="00CC58F3"/>
    <w:rsid w:val="00CE348B"/>
    <w:rsid w:val="00D015F5"/>
    <w:rsid w:val="00D03685"/>
    <w:rsid w:val="00D2782B"/>
    <w:rsid w:val="00D5681A"/>
    <w:rsid w:val="00D67790"/>
    <w:rsid w:val="00D9714A"/>
    <w:rsid w:val="00DA4A1C"/>
    <w:rsid w:val="00DB3E0F"/>
    <w:rsid w:val="00DD1BC4"/>
    <w:rsid w:val="00DE3108"/>
    <w:rsid w:val="00DE4366"/>
    <w:rsid w:val="00DE57A3"/>
    <w:rsid w:val="00DF704E"/>
    <w:rsid w:val="00E041F0"/>
    <w:rsid w:val="00E252C8"/>
    <w:rsid w:val="00E455BA"/>
    <w:rsid w:val="00E46111"/>
    <w:rsid w:val="00E574A1"/>
    <w:rsid w:val="00E65862"/>
    <w:rsid w:val="00E94126"/>
    <w:rsid w:val="00E9491E"/>
    <w:rsid w:val="00EA360F"/>
    <w:rsid w:val="00EA61FB"/>
    <w:rsid w:val="00EA7D05"/>
    <w:rsid w:val="00EC0840"/>
    <w:rsid w:val="00ED77F5"/>
    <w:rsid w:val="00F26540"/>
    <w:rsid w:val="00F26F88"/>
    <w:rsid w:val="00F42593"/>
    <w:rsid w:val="00F900D2"/>
    <w:rsid w:val="00F92D98"/>
    <w:rsid w:val="00FA4B32"/>
    <w:rsid w:val="00FB2F62"/>
    <w:rsid w:val="00FB553A"/>
    <w:rsid w:val="00FD1878"/>
    <w:rsid w:val="00FD27D6"/>
    <w:rsid w:val="00FD4E68"/>
    <w:rsid w:val="00FE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F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7F5"/>
    <w:rPr>
      <w:sz w:val="18"/>
      <w:szCs w:val="18"/>
    </w:rPr>
  </w:style>
  <w:style w:type="paragraph" w:styleId="a5">
    <w:name w:val="List Paragraph"/>
    <w:basedOn w:val="a"/>
    <w:uiPriority w:val="99"/>
    <w:qFormat/>
    <w:rsid w:val="00ED77F5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350E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112B4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5112B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112B4"/>
  </w:style>
  <w:style w:type="paragraph" w:customStyle="1" w:styleId="1">
    <w:name w:val="列出段落1"/>
    <w:basedOn w:val="a"/>
    <w:uiPriority w:val="34"/>
    <w:qFormat/>
    <w:rsid w:val="00B365A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583AA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83A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7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77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7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77F5"/>
    <w:rPr>
      <w:sz w:val="18"/>
      <w:szCs w:val="18"/>
    </w:rPr>
  </w:style>
  <w:style w:type="paragraph" w:styleId="a5">
    <w:name w:val="List Paragraph"/>
    <w:basedOn w:val="a"/>
    <w:uiPriority w:val="99"/>
    <w:qFormat/>
    <w:rsid w:val="00ED77F5"/>
    <w:pPr>
      <w:widowControl/>
      <w:spacing w:before="100" w:beforeAutospacing="1" w:after="100" w:afterAutospacing="1"/>
      <w:ind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350E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5112B4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5112B4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112B4"/>
  </w:style>
  <w:style w:type="paragraph" w:customStyle="1" w:styleId="1">
    <w:name w:val="列出段落1"/>
    <w:basedOn w:val="a"/>
    <w:uiPriority w:val="34"/>
    <w:qFormat/>
    <w:rsid w:val="00B365A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583AA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583A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247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275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58</Words>
  <Characters>333</Characters>
  <Application>Microsoft Office Word</Application>
  <DocSecurity>0</DocSecurity>
  <Lines>2</Lines>
  <Paragraphs>1</Paragraphs>
  <ScaleCrop>false</ScaleCrop>
  <Company>MS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</cp:lastModifiedBy>
  <cp:revision>22</cp:revision>
  <dcterms:created xsi:type="dcterms:W3CDTF">2018-12-18T23:56:00Z</dcterms:created>
  <dcterms:modified xsi:type="dcterms:W3CDTF">2019-05-09T04:26:00Z</dcterms:modified>
</cp:coreProperties>
</file>